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18" w:rsidRDefault="00112518" w:rsidP="00112518">
      <w:pPr>
        <w:tabs>
          <w:tab w:val="left" w:pos="6521"/>
        </w:tabs>
      </w:pPr>
      <w:r>
        <w:rPr>
          <w:rFonts w:cs="Arial"/>
        </w:rPr>
        <w:t>Wochenmarkt</w:t>
      </w:r>
      <w:r w:rsidR="001D4BDC">
        <w:rPr>
          <w:rFonts w:cs="Arial"/>
        </w:rPr>
        <w:t xml:space="preserve"> z</w:t>
      </w:r>
      <w:r w:rsidR="00166B1B">
        <w:rPr>
          <w:rFonts w:cs="Arial"/>
        </w:rPr>
        <w:t>’</w:t>
      </w:r>
      <w:r w:rsidR="00B727BE">
        <w:rPr>
          <w:rFonts w:cs="Arial"/>
        </w:rPr>
        <w:t xml:space="preserve"> </w:t>
      </w:r>
      <w:r w:rsidR="001D4BDC">
        <w:rPr>
          <w:rFonts w:cs="Arial"/>
        </w:rPr>
        <w:t>Wartenberg</w:t>
      </w:r>
      <w:r w:rsidR="00166B1B">
        <w:rPr>
          <w:rFonts w:cs="Arial"/>
        </w:rPr>
        <w:br/>
      </w:r>
      <w:r w:rsidR="00166B1B">
        <w:rPr>
          <w:rFonts w:cs="Arial"/>
        </w:rPr>
        <w:br/>
      </w:r>
      <w:r w:rsidR="00166B1B">
        <w:t xml:space="preserve">Am Samstag, den </w:t>
      </w:r>
      <w:r w:rsidR="00C4259E">
        <w:t>13</w:t>
      </w:r>
      <w:r w:rsidR="00026CDE">
        <w:t>.0</w:t>
      </w:r>
      <w:r w:rsidR="00C4259E">
        <w:t>5</w:t>
      </w:r>
      <w:r w:rsidR="003D5E31">
        <w:t xml:space="preserve">.2023 </w:t>
      </w:r>
      <w:r w:rsidR="00166B1B">
        <w:t>findet wieder der monatliche Markt statt.</w:t>
      </w:r>
    </w:p>
    <w:p w:rsidR="007B15D6" w:rsidRDefault="00166B1B" w:rsidP="007B15D6">
      <w:pPr>
        <w:tabs>
          <w:tab w:val="left" w:pos="4536"/>
        </w:tabs>
        <w:rPr>
          <w:rFonts w:cs="Arial"/>
        </w:rPr>
      </w:pPr>
      <w:r>
        <w:t>Es werden folgende Waren angeboten:</w:t>
      </w:r>
      <w:r>
        <w:br/>
      </w:r>
      <w:r w:rsidR="003934C8">
        <w:br/>
      </w:r>
      <w:r w:rsidR="007B15D6">
        <w:rPr>
          <w:rFonts w:cs="Arial"/>
        </w:rPr>
        <w:t>Peter Bisaha</w:t>
      </w:r>
      <w:r w:rsidR="007B15D6">
        <w:rPr>
          <w:rFonts w:cs="Arial"/>
        </w:rPr>
        <w:tab/>
        <w:t>frisch geräucherte Forellen</w:t>
      </w:r>
    </w:p>
    <w:p w:rsidR="007B15D6" w:rsidRDefault="007B15D6" w:rsidP="007B15D6">
      <w:pPr>
        <w:tabs>
          <w:tab w:val="left" w:pos="4536"/>
        </w:tabs>
        <w:rPr>
          <w:rFonts w:cs="Arial"/>
        </w:rPr>
      </w:pPr>
      <w:r>
        <w:rPr>
          <w:rFonts w:cs="Arial"/>
        </w:rPr>
        <w:tab/>
        <w:t xml:space="preserve">auf Vorbestellung </w:t>
      </w:r>
      <w:r>
        <w:rPr>
          <w:rFonts w:cs="Arial"/>
        </w:rPr>
        <w:tab/>
        <w:t>unter Tel.: -7253690</w:t>
      </w:r>
    </w:p>
    <w:p w:rsidR="007B15D6" w:rsidRDefault="007B15D6" w:rsidP="007B15D6">
      <w:pPr>
        <w:tabs>
          <w:tab w:val="left" w:pos="4536"/>
        </w:tabs>
        <w:rPr>
          <w:rFonts w:cs="Arial"/>
        </w:rPr>
      </w:pPr>
      <w:r>
        <w:rPr>
          <w:rFonts w:cs="Arial"/>
        </w:rPr>
        <w:tab/>
      </w:r>
      <w:proofErr w:type="spellStart"/>
      <w:r>
        <w:rPr>
          <w:rFonts w:cs="Arial"/>
        </w:rPr>
        <w:t>Brezenknödel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va</w:t>
      </w:r>
      <w:r w:rsidR="006149D5">
        <w:rPr>
          <w:rFonts w:cs="Arial"/>
        </w:rPr>
        <w:t>k</w:t>
      </w:r>
      <w:r>
        <w:rPr>
          <w:rFonts w:cs="Arial"/>
        </w:rPr>
        <w:t>uum</w:t>
      </w:r>
      <w:proofErr w:type="spellEnd"/>
      <w:r>
        <w:rPr>
          <w:rFonts w:cs="Arial"/>
        </w:rPr>
        <w:t xml:space="preserve"> verpackt,</w:t>
      </w:r>
    </w:p>
    <w:p w:rsidR="007B15D6" w:rsidRDefault="007B15D6" w:rsidP="007B15D6">
      <w:pPr>
        <w:tabs>
          <w:tab w:val="left" w:pos="4536"/>
        </w:tabs>
        <w:rPr>
          <w:rFonts w:cs="Arial"/>
        </w:rPr>
      </w:pPr>
      <w:r>
        <w:rPr>
          <w:rFonts w:cs="Arial"/>
        </w:rPr>
        <w:tab/>
        <w:t>Weißwürste und Wiener, Getränke</w:t>
      </w:r>
    </w:p>
    <w:p w:rsidR="001F465F" w:rsidRDefault="003934C8" w:rsidP="007626D5">
      <w:pPr>
        <w:tabs>
          <w:tab w:val="left" w:pos="4536"/>
        </w:tabs>
      </w:pPr>
      <w:r>
        <w:br/>
      </w:r>
      <w:proofErr w:type="spellStart"/>
      <w:r>
        <w:t>Pöppl</w:t>
      </w:r>
      <w:proofErr w:type="spellEnd"/>
      <w:r>
        <w:t xml:space="preserve"> Michaela</w:t>
      </w:r>
      <w:r w:rsidR="00026CDE">
        <w:t xml:space="preserve">                                                  </w:t>
      </w:r>
      <w:r>
        <w:t>Kreative Weidenkunst</w:t>
      </w:r>
      <w:r>
        <w:br/>
      </w:r>
      <w:r>
        <w:br/>
      </w:r>
      <w:proofErr w:type="spellStart"/>
      <w:r>
        <w:t>Feldbacher</w:t>
      </w:r>
      <w:proofErr w:type="spellEnd"/>
      <w:r>
        <w:t xml:space="preserve"> Josef                                              </w:t>
      </w:r>
      <w:r w:rsidR="007626D5">
        <w:t xml:space="preserve"> </w:t>
      </w:r>
      <w:r>
        <w:t>Brot, Käse</w:t>
      </w:r>
      <w:r w:rsidR="001F465F">
        <w:t>, Speck, Schnaps, Likör, Bison,</w:t>
      </w:r>
    </w:p>
    <w:p w:rsidR="003934C8" w:rsidRDefault="001F465F" w:rsidP="007626D5">
      <w:pPr>
        <w:tabs>
          <w:tab w:val="left" w:pos="4536"/>
        </w:tabs>
      </w:pPr>
      <w:r>
        <w:tab/>
      </w:r>
      <w:r w:rsidR="003934C8">
        <w:t>Süßes</w:t>
      </w:r>
      <w:r>
        <w:t xml:space="preserve"> </w:t>
      </w:r>
      <w:r w:rsidR="003934C8">
        <w:t>(Süße Brezen, Topfenstrudel, Bäuerliche Produkte</w:t>
      </w:r>
      <w:r>
        <w:t>)</w:t>
      </w:r>
      <w:r w:rsidR="003934C8">
        <w:br/>
      </w:r>
      <w:r w:rsidR="003934C8">
        <w:br/>
        <w:t xml:space="preserve">Winzergut                                                          </w:t>
      </w:r>
      <w:r w:rsidR="00C66AAF">
        <w:t>Wein vom Urgestein</w:t>
      </w:r>
      <w:r w:rsidR="003934C8">
        <w:br/>
      </w:r>
      <w:proofErr w:type="spellStart"/>
      <w:r w:rsidR="003934C8">
        <w:t>Prabatsch</w:t>
      </w:r>
      <w:proofErr w:type="spellEnd"/>
      <w:r w:rsidR="003934C8">
        <w:t xml:space="preserve">-Aichinger                                         </w:t>
      </w:r>
      <w:r w:rsidR="007626D5">
        <w:t xml:space="preserve"> </w:t>
      </w:r>
      <w:r w:rsidR="003934C8">
        <w:t xml:space="preserve">Gemischter Satz, </w:t>
      </w:r>
      <w:r w:rsidR="00C66AAF">
        <w:t xml:space="preserve">GV Joseph, </w:t>
      </w:r>
      <w:r w:rsidR="003934C8">
        <w:t xml:space="preserve">Rose, Gelber Muskateller, </w:t>
      </w:r>
      <w:r w:rsidR="00C66AAF">
        <w:t xml:space="preserve">                                          </w:t>
      </w:r>
      <w:r w:rsidR="003934C8">
        <w:br/>
        <w:t xml:space="preserve">                                                                         </w:t>
      </w:r>
      <w:r w:rsidR="007626D5">
        <w:t xml:space="preserve"> </w:t>
      </w:r>
      <w:r w:rsidR="00C66AAF">
        <w:t>Sparkling, Marillen-</w:t>
      </w:r>
      <w:r w:rsidR="003934C8">
        <w:t>Marmelade</w:t>
      </w:r>
    </w:p>
    <w:p w:rsidR="003934C8" w:rsidRDefault="003934C8" w:rsidP="00112518">
      <w:pPr>
        <w:tabs>
          <w:tab w:val="left" w:pos="4536"/>
        </w:tabs>
        <w:ind w:left="4536"/>
      </w:pPr>
      <w:r>
        <w:t xml:space="preserve">                                                       </w:t>
      </w:r>
    </w:p>
    <w:p w:rsidR="00112518" w:rsidRDefault="003934C8" w:rsidP="007626D5">
      <w:pPr>
        <w:tabs>
          <w:tab w:val="left" w:pos="4536"/>
        </w:tabs>
        <w:ind w:left="4536" w:hanging="4536"/>
      </w:pPr>
      <w:proofErr w:type="spellStart"/>
      <w:r>
        <w:t>Voithenleitner</w:t>
      </w:r>
      <w:proofErr w:type="spellEnd"/>
      <w:r>
        <w:t xml:space="preserve"> Lee</w:t>
      </w:r>
      <w:r>
        <w:tab/>
      </w:r>
      <w:r w:rsidR="00112518" w:rsidRPr="00112518">
        <w:t xml:space="preserve">Honig, Bienenwachskerzen und </w:t>
      </w:r>
      <w:r w:rsidR="00112518">
        <w:t>v</w:t>
      </w:r>
      <w:r w:rsidR="00112518" w:rsidRPr="00112518">
        <w:t>erschiedene Säfte</w:t>
      </w:r>
    </w:p>
    <w:p w:rsidR="007626D5" w:rsidRDefault="007626D5" w:rsidP="007626D5">
      <w:pPr>
        <w:tabs>
          <w:tab w:val="left" w:pos="4536"/>
        </w:tabs>
        <w:ind w:left="4536" w:hanging="4536"/>
      </w:pPr>
    </w:p>
    <w:p w:rsidR="00026CDE" w:rsidRDefault="00026CDE" w:rsidP="007626D5">
      <w:pPr>
        <w:tabs>
          <w:tab w:val="left" w:pos="4536"/>
        </w:tabs>
        <w:rPr>
          <w:rFonts w:cs="Arial"/>
        </w:rPr>
      </w:pPr>
      <w:r>
        <w:rPr>
          <w:rFonts w:cs="Arial"/>
        </w:rPr>
        <w:t>Schritt für Schritt</w:t>
      </w:r>
      <w:r>
        <w:rPr>
          <w:rFonts w:cs="Arial"/>
        </w:rPr>
        <w:tab/>
        <w:t>Handarbeiten, Socken, Kinderwesten, Trachtentaschen</w:t>
      </w:r>
    </w:p>
    <w:p w:rsidR="00026CDE" w:rsidRDefault="00026CDE" w:rsidP="007626D5">
      <w:pPr>
        <w:tabs>
          <w:tab w:val="left" w:pos="4536"/>
        </w:tabs>
        <w:rPr>
          <w:rFonts w:cs="Arial"/>
        </w:rPr>
      </w:pPr>
    </w:p>
    <w:p w:rsidR="00026CDE" w:rsidRDefault="00026CDE" w:rsidP="007626D5">
      <w:pPr>
        <w:tabs>
          <w:tab w:val="left" w:pos="4536"/>
        </w:tabs>
        <w:rPr>
          <w:rFonts w:cs="Arial"/>
        </w:rPr>
      </w:pPr>
      <w:r>
        <w:rPr>
          <w:rFonts w:cs="Arial"/>
        </w:rPr>
        <w:t>Klaus Holzner</w:t>
      </w:r>
      <w:r>
        <w:rPr>
          <w:rFonts w:cs="Arial"/>
        </w:rPr>
        <w:tab/>
        <w:t>Hüte und Mützen</w:t>
      </w:r>
    </w:p>
    <w:p w:rsidR="007B15D6" w:rsidRDefault="007B15D6" w:rsidP="007626D5">
      <w:pPr>
        <w:tabs>
          <w:tab w:val="left" w:pos="4536"/>
        </w:tabs>
        <w:rPr>
          <w:rFonts w:cs="Arial"/>
        </w:rPr>
      </w:pPr>
    </w:p>
    <w:p w:rsidR="007B15D6" w:rsidRDefault="007B15D6" w:rsidP="007626D5">
      <w:pPr>
        <w:tabs>
          <w:tab w:val="left" w:pos="4536"/>
        </w:tabs>
        <w:rPr>
          <w:rFonts w:cs="Arial"/>
        </w:rPr>
      </w:pPr>
      <w:r>
        <w:rPr>
          <w:rFonts w:cs="Arial"/>
        </w:rPr>
        <w:t>Partyservice Christine Müller</w:t>
      </w:r>
      <w:r>
        <w:rPr>
          <w:rFonts w:cs="Arial"/>
        </w:rPr>
        <w:tab/>
        <w:t>Kaffee, Kuchen und Schmalzgebäck</w:t>
      </w:r>
      <w:r>
        <w:rPr>
          <w:rFonts w:cs="Arial"/>
        </w:rPr>
        <w:tab/>
      </w:r>
    </w:p>
    <w:p w:rsidR="007B15D6" w:rsidRDefault="007B15D6" w:rsidP="007626D5">
      <w:pPr>
        <w:tabs>
          <w:tab w:val="left" w:pos="4536"/>
        </w:tabs>
        <w:rPr>
          <w:rFonts w:cs="Arial"/>
        </w:rPr>
      </w:pPr>
    </w:p>
    <w:p w:rsidR="003B3D05" w:rsidRDefault="003B3D05" w:rsidP="007626D5">
      <w:pPr>
        <w:tabs>
          <w:tab w:val="left" w:pos="4536"/>
        </w:tabs>
        <w:rPr>
          <w:rFonts w:cs="Arial"/>
        </w:rPr>
      </w:pPr>
    </w:p>
    <w:p w:rsidR="003B3D05" w:rsidRDefault="003B3D05" w:rsidP="007626D5">
      <w:pPr>
        <w:tabs>
          <w:tab w:val="left" w:pos="4536"/>
        </w:tabs>
        <w:rPr>
          <w:rFonts w:cs="Arial"/>
        </w:rPr>
      </w:pPr>
    </w:p>
    <w:p w:rsidR="00026CDE" w:rsidRDefault="00026CDE" w:rsidP="007626D5">
      <w:pPr>
        <w:tabs>
          <w:tab w:val="left" w:pos="4536"/>
        </w:tabs>
        <w:rPr>
          <w:rFonts w:cs="Arial"/>
        </w:rPr>
      </w:pPr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200"/>
      </w:tblGrid>
      <w:tr w:rsidR="00026CDE" w:rsidRPr="00026CDE" w:rsidTr="00026CDE">
        <w:trPr>
          <w:trHeight w:val="919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CDE" w:rsidRPr="00026CDE" w:rsidRDefault="00026CDE" w:rsidP="00026CDE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6CDE" w:rsidRPr="00026CDE" w:rsidRDefault="00026CDE" w:rsidP="00026CDE">
            <w:pPr>
              <w:tabs>
                <w:tab w:val="left" w:pos="4536"/>
              </w:tabs>
              <w:rPr>
                <w:rFonts w:cs="Arial"/>
              </w:rPr>
            </w:pPr>
          </w:p>
        </w:tc>
      </w:tr>
      <w:tr w:rsidR="00026CDE" w:rsidRPr="00026CDE" w:rsidTr="00026CDE">
        <w:trPr>
          <w:trHeight w:val="124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6CDE" w:rsidRPr="00026CDE" w:rsidRDefault="00026CDE" w:rsidP="00026CDE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6CDE" w:rsidRPr="00026CDE" w:rsidRDefault="00026CDE" w:rsidP="00026CDE">
            <w:pPr>
              <w:tabs>
                <w:tab w:val="left" w:pos="4536"/>
              </w:tabs>
              <w:rPr>
                <w:rFonts w:cs="Arial"/>
              </w:rPr>
            </w:pPr>
            <w:bookmarkStart w:id="0" w:name="_GoBack"/>
            <w:bookmarkEnd w:id="0"/>
          </w:p>
        </w:tc>
      </w:tr>
    </w:tbl>
    <w:p w:rsidR="00026CDE" w:rsidRPr="00026CDE" w:rsidRDefault="00026CDE" w:rsidP="007626D5">
      <w:pPr>
        <w:tabs>
          <w:tab w:val="left" w:pos="4536"/>
        </w:tabs>
        <w:rPr>
          <w:rFonts w:cs="Arial"/>
          <w:color w:val="FF0000"/>
        </w:rPr>
      </w:pPr>
    </w:p>
    <w:p w:rsidR="00CF758E" w:rsidRPr="00112518" w:rsidRDefault="00CF758E" w:rsidP="00112518">
      <w:pPr>
        <w:tabs>
          <w:tab w:val="left" w:pos="4536"/>
        </w:tabs>
        <w:spacing w:after="660"/>
        <w:ind w:left="4536" w:hanging="4536"/>
      </w:pPr>
    </w:p>
    <w:p w:rsidR="00166B1B" w:rsidRDefault="00166B1B" w:rsidP="00112518">
      <w:pPr>
        <w:tabs>
          <w:tab w:val="left" w:pos="4536"/>
        </w:tabs>
        <w:spacing w:after="660"/>
        <w:sectPr w:rsidR="00166B1B" w:rsidSect="003D2953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720" w:right="720" w:bottom="720" w:left="720" w:header="709" w:footer="284" w:gutter="0"/>
          <w:cols w:space="708"/>
          <w:formProt w:val="0"/>
          <w:titlePg/>
          <w:docGrid w:linePitch="360"/>
        </w:sectPr>
      </w:pPr>
      <w:r>
        <w:br/>
      </w:r>
    </w:p>
    <w:p w:rsidR="00166B1B" w:rsidRPr="003934C8" w:rsidRDefault="00166B1B" w:rsidP="00AF7078">
      <w:pPr>
        <w:tabs>
          <w:tab w:val="left" w:pos="6521"/>
        </w:tabs>
        <w:spacing w:after="660"/>
        <w:sectPr w:rsidR="00166B1B" w:rsidRPr="003934C8" w:rsidSect="00166B1B">
          <w:type w:val="continuous"/>
          <w:pgSz w:w="11906" w:h="16838" w:code="9"/>
          <w:pgMar w:top="720" w:right="720" w:bottom="720" w:left="720" w:header="709" w:footer="284" w:gutter="0"/>
          <w:cols w:num="2" w:space="708"/>
          <w:formProt w:val="0"/>
          <w:titlePg/>
          <w:docGrid w:linePitch="360"/>
        </w:sectPr>
      </w:pPr>
    </w:p>
    <w:p w:rsidR="007D1EC0" w:rsidRDefault="007D1EC0" w:rsidP="003934C8">
      <w:pPr>
        <w:tabs>
          <w:tab w:val="left" w:pos="6521"/>
        </w:tabs>
        <w:spacing w:after="660"/>
      </w:pPr>
    </w:p>
    <w:sdt>
      <w:sdtPr>
        <w:id w:val="751088120"/>
        <w:placeholder>
          <w:docPart w:val="DBA3F657B67844DE9257A23E7CCA2975"/>
        </w:placeholder>
      </w:sdtPr>
      <w:sdtEndPr/>
      <w:sdtContent>
        <w:p w:rsidR="003111C2" w:rsidRDefault="003D2953" w:rsidP="003934C8">
          <w:pPr>
            <w:tabs>
              <w:tab w:val="left" w:pos="6521"/>
            </w:tabs>
            <w:spacing w:after="660"/>
          </w:pPr>
          <w:r>
            <w:br/>
          </w:r>
          <w:r>
            <w:br/>
          </w:r>
        </w:p>
        <w:p w:rsidR="003460ED" w:rsidRDefault="003460ED" w:rsidP="003934C8">
          <w:pPr>
            <w:tabs>
              <w:tab w:val="left" w:pos="6521"/>
            </w:tabs>
            <w:spacing w:after="660"/>
          </w:pPr>
        </w:p>
        <w:p w:rsidR="009C3B19" w:rsidRDefault="009C3B19" w:rsidP="003934C8">
          <w:pPr>
            <w:tabs>
              <w:tab w:val="left" w:pos="6521"/>
            </w:tabs>
            <w:spacing w:after="660"/>
          </w:pPr>
        </w:p>
        <w:p w:rsidR="00677572" w:rsidRPr="003934C8" w:rsidRDefault="00677572" w:rsidP="003934C8">
          <w:pPr>
            <w:tabs>
              <w:tab w:val="left" w:pos="6521"/>
            </w:tabs>
            <w:spacing w:after="660"/>
          </w:pPr>
          <w:r w:rsidRPr="003934C8">
            <w:t>Da die Hygieneschutzmaßnahmen es jetzt wieder zulassen stellen wir gerne Sitzgelegenheiten auf, so dass sie die Waren gerne bereits vor Ort genießen können.</w:t>
          </w:r>
        </w:p>
        <w:p w:rsidR="005D3D2C" w:rsidRPr="008B7D87" w:rsidRDefault="00677572" w:rsidP="003934C8">
          <w:pPr>
            <w:tabs>
              <w:tab w:val="left" w:pos="6521"/>
            </w:tabs>
            <w:spacing w:after="660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3934C8">
            <w:t>Wir freuen uns</w:t>
          </w:r>
          <w:r w:rsidR="002D3C9F" w:rsidRPr="003934C8">
            <w:t xml:space="preserve"> auf Sie – Auf nach Wartenberg!</w:t>
          </w:r>
        </w:p>
      </w:sdtContent>
    </w:sdt>
    <w:p w:rsidR="0079056F" w:rsidRPr="00B31CB0" w:rsidRDefault="0079056F" w:rsidP="00B31CB0"/>
    <w:sectPr w:rsidR="0079056F" w:rsidRPr="00B31CB0" w:rsidSect="003D2953">
      <w:type w:val="continuous"/>
      <w:pgSz w:w="11906" w:h="16838" w:code="9"/>
      <w:pgMar w:top="720" w:right="720" w:bottom="720" w:left="720" w:header="709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BD" w:rsidRDefault="00D40FBD" w:rsidP="00CC3FFC">
      <w:r>
        <w:separator/>
      </w:r>
    </w:p>
  </w:endnote>
  <w:endnote w:type="continuationSeparator" w:id="0">
    <w:p w:rsidR="00D40FBD" w:rsidRDefault="00D40FBD" w:rsidP="00CC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1107" w:type="dxa"/>
      <w:tblInd w:w="-7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461"/>
      <w:gridCol w:w="1985"/>
      <w:gridCol w:w="2268"/>
      <w:gridCol w:w="2700"/>
      <w:gridCol w:w="2693"/>
    </w:tblGrid>
    <w:tr w:rsidR="006E5707" w:rsidRPr="00D15695" w:rsidTr="00877A9A">
      <w:trPr>
        <w:trHeight w:val="848"/>
      </w:trPr>
      <w:tc>
        <w:tcPr>
          <w:tcW w:w="1461" w:type="dxa"/>
        </w:tcPr>
        <w:p w:rsidR="006E5707" w:rsidRPr="00657C35" w:rsidRDefault="006E5707" w:rsidP="00877A9A">
          <w:pPr>
            <w:pStyle w:val="Fuzeile"/>
            <w:rPr>
              <w:rFonts w:cs="Arial"/>
              <w:b/>
              <w:sz w:val="14"/>
              <w:szCs w:val="14"/>
            </w:rPr>
          </w:pPr>
          <w:r w:rsidRPr="00657C35">
            <w:rPr>
              <w:rFonts w:cs="Arial"/>
              <w:b/>
              <w:sz w:val="14"/>
              <w:szCs w:val="14"/>
            </w:rPr>
            <w:t>Dienstgebäude</w:t>
          </w:r>
          <w:r w:rsidRPr="00657C35">
            <w:rPr>
              <w:rFonts w:cs="Arial"/>
              <w:b/>
              <w:sz w:val="14"/>
              <w:szCs w:val="14"/>
            </w:rPr>
            <w:br/>
          </w:r>
          <w:r w:rsidRPr="00657C35">
            <w:rPr>
              <w:rFonts w:cs="Arial"/>
              <w:sz w:val="14"/>
              <w:szCs w:val="14"/>
            </w:rPr>
            <w:t>Marktplatz 8</w:t>
          </w:r>
          <w:r w:rsidRPr="00657C35">
            <w:rPr>
              <w:rFonts w:cs="Arial"/>
              <w:sz w:val="14"/>
              <w:szCs w:val="14"/>
            </w:rPr>
            <w:br/>
            <w:t>85456 Wartenberg</w:t>
          </w:r>
        </w:p>
      </w:tc>
      <w:tc>
        <w:tcPr>
          <w:tcW w:w="1985" w:type="dxa"/>
        </w:tcPr>
        <w:p w:rsidR="006E5707" w:rsidRPr="00657C35" w:rsidRDefault="006E5707" w:rsidP="00877A9A">
          <w:pPr>
            <w:pStyle w:val="Fuzeile"/>
            <w:rPr>
              <w:rFonts w:cs="Arial"/>
              <w:sz w:val="14"/>
              <w:szCs w:val="14"/>
            </w:rPr>
          </w:pPr>
          <w:r w:rsidRPr="00657C35">
            <w:rPr>
              <w:rFonts w:cs="Arial"/>
              <w:b/>
              <w:sz w:val="14"/>
              <w:szCs w:val="14"/>
            </w:rPr>
            <w:t>Parteiverkehrszeiten</w:t>
          </w:r>
          <w:r w:rsidRPr="00657C35">
            <w:rPr>
              <w:rFonts w:cs="Arial"/>
              <w:sz w:val="14"/>
              <w:szCs w:val="14"/>
            </w:rPr>
            <w:br/>
            <w:t>Mo  – Fr</w:t>
          </w:r>
          <w:r>
            <w:rPr>
              <w:rFonts w:cs="Arial"/>
              <w:sz w:val="14"/>
              <w:szCs w:val="14"/>
            </w:rPr>
            <w:t xml:space="preserve"> </w:t>
          </w:r>
          <w:r w:rsidRPr="00657C35">
            <w:rPr>
              <w:rFonts w:cs="Arial"/>
              <w:sz w:val="14"/>
              <w:szCs w:val="14"/>
            </w:rPr>
            <w:t xml:space="preserve">  </w:t>
          </w:r>
          <w:r>
            <w:rPr>
              <w:rFonts w:cs="Arial"/>
              <w:sz w:val="14"/>
              <w:szCs w:val="14"/>
            </w:rPr>
            <w:t>8.00 – 12.00 Uhr</w:t>
          </w:r>
          <w:r>
            <w:rPr>
              <w:rFonts w:cs="Arial"/>
              <w:sz w:val="14"/>
              <w:szCs w:val="14"/>
            </w:rPr>
            <w:br/>
            <w:t>Do</w:t>
          </w:r>
          <w:r w:rsidRPr="00657C35">
            <w:rPr>
              <w:rFonts w:cs="Arial"/>
              <w:sz w:val="14"/>
              <w:szCs w:val="14"/>
            </w:rPr>
            <w:t xml:space="preserve">         </w:t>
          </w:r>
          <w:r>
            <w:rPr>
              <w:rFonts w:cs="Arial"/>
              <w:sz w:val="14"/>
              <w:szCs w:val="14"/>
            </w:rPr>
            <w:t xml:space="preserve"> </w:t>
          </w:r>
          <w:r w:rsidRPr="00657C35">
            <w:rPr>
              <w:rFonts w:cs="Arial"/>
              <w:sz w:val="14"/>
              <w:szCs w:val="14"/>
            </w:rPr>
            <w:t>13.30 – 18</w:t>
          </w:r>
          <w:r>
            <w:rPr>
              <w:rFonts w:cs="Arial"/>
              <w:sz w:val="14"/>
              <w:szCs w:val="14"/>
            </w:rPr>
            <w:t>.00 Uhr</w:t>
          </w:r>
          <w:r>
            <w:rPr>
              <w:rFonts w:cs="Arial"/>
              <w:sz w:val="14"/>
              <w:szCs w:val="14"/>
            </w:rPr>
            <w:br/>
            <w:t>oder nach Vereinbarung</w:t>
          </w:r>
          <w:r>
            <w:rPr>
              <w:rFonts w:cs="Arial"/>
              <w:sz w:val="14"/>
              <w:szCs w:val="14"/>
            </w:rPr>
            <w:br/>
          </w:r>
        </w:p>
      </w:tc>
      <w:tc>
        <w:tcPr>
          <w:tcW w:w="2268" w:type="dxa"/>
        </w:tcPr>
        <w:p w:rsidR="006E5707" w:rsidRDefault="006E5707" w:rsidP="00877A9A">
          <w:pPr>
            <w:pStyle w:val="Fuzeile"/>
            <w:tabs>
              <w:tab w:val="left" w:pos="600"/>
            </w:tabs>
            <w:rPr>
              <w:rStyle w:val="Hyperlink"/>
              <w:rFonts w:cs="Arial"/>
              <w:color w:val="auto"/>
              <w:sz w:val="14"/>
              <w:szCs w:val="14"/>
            </w:rPr>
          </w:pPr>
          <w:r w:rsidRPr="00657C35">
            <w:rPr>
              <w:rFonts w:cs="Arial"/>
              <w:b/>
              <w:sz w:val="14"/>
              <w:szCs w:val="14"/>
            </w:rPr>
            <w:t>Zentrale Kontaktadresse</w:t>
          </w:r>
          <w:r w:rsidRPr="00657C35">
            <w:rPr>
              <w:rFonts w:cs="Arial"/>
              <w:b/>
              <w:sz w:val="14"/>
              <w:szCs w:val="14"/>
            </w:rPr>
            <w:br/>
          </w:r>
          <w:r w:rsidRPr="00657C35">
            <w:rPr>
              <w:rFonts w:cs="Arial"/>
              <w:sz w:val="14"/>
              <w:szCs w:val="14"/>
            </w:rPr>
            <w:t>Telefon</w:t>
          </w:r>
          <w:r>
            <w:rPr>
              <w:rFonts w:cs="Arial"/>
              <w:sz w:val="14"/>
              <w:szCs w:val="14"/>
            </w:rPr>
            <w:t xml:space="preserve">: </w:t>
          </w:r>
          <w:r w:rsidRPr="00657C35">
            <w:rPr>
              <w:rFonts w:cs="Arial"/>
              <w:sz w:val="14"/>
              <w:szCs w:val="14"/>
            </w:rPr>
            <w:t>(0 87 62) 73 09 0</w:t>
          </w:r>
          <w:r w:rsidRPr="00657C35">
            <w:rPr>
              <w:rFonts w:cs="Arial"/>
              <w:b/>
              <w:sz w:val="14"/>
              <w:szCs w:val="14"/>
            </w:rPr>
            <w:br/>
          </w:r>
          <w:r w:rsidRPr="00657C35">
            <w:rPr>
              <w:rFonts w:cs="Arial"/>
              <w:sz w:val="14"/>
              <w:szCs w:val="14"/>
            </w:rPr>
            <w:t>Telefax</w:t>
          </w:r>
          <w:r>
            <w:rPr>
              <w:rFonts w:cs="Arial"/>
              <w:sz w:val="14"/>
              <w:szCs w:val="14"/>
            </w:rPr>
            <w:t xml:space="preserve">: </w:t>
          </w:r>
          <w:r w:rsidRPr="00657C35">
            <w:rPr>
              <w:rFonts w:cs="Arial"/>
              <w:sz w:val="14"/>
              <w:szCs w:val="14"/>
            </w:rPr>
            <w:t>(0 87 62) 73 09 129</w:t>
          </w:r>
          <w:r w:rsidRPr="00657C35">
            <w:rPr>
              <w:rFonts w:cs="Arial"/>
              <w:sz w:val="14"/>
              <w:szCs w:val="14"/>
            </w:rPr>
            <w:br/>
          </w:r>
          <w:r>
            <w:rPr>
              <w:rFonts w:cs="Arial"/>
              <w:sz w:val="14"/>
              <w:szCs w:val="14"/>
            </w:rPr>
            <w:t>E-Mail:</w:t>
          </w:r>
          <w:r w:rsidRPr="00657C35">
            <w:rPr>
              <w:rFonts w:cs="Arial"/>
              <w:sz w:val="14"/>
              <w:szCs w:val="14"/>
            </w:rPr>
            <w:t xml:space="preserve"> </w:t>
          </w:r>
          <w:r>
            <w:rPr>
              <w:rFonts w:cs="Arial"/>
              <w:sz w:val="14"/>
              <w:szCs w:val="14"/>
            </w:rPr>
            <w:t>info@</w:t>
          </w:r>
          <w:r w:rsidRPr="00A203B6">
            <w:rPr>
              <w:rFonts w:cs="Arial"/>
              <w:sz w:val="14"/>
              <w:szCs w:val="14"/>
            </w:rPr>
            <w:t>wartenberg.de</w:t>
          </w:r>
        </w:p>
        <w:p w:rsidR="006E5707" w:rsidRPr="00657C35" w:rsidRDefault="006E5707" w:rsidP="00877A9A">
          <w:pPr>
            <w:pStyle w:val="Fuzeile"/>
            <w:tabs>
              <w:tab w:val="left" w:pos="600"/>
            </w:tabs>
            <w:rPr>
              <w:rFonts w:cs="Arial"/>
              <w:b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Internet: </w:t>
          </w:r>
          <w:r w:rsidRPr="00143C3C">
            <w:rPr>
              <w:rFonts w:cs="Arial"/>
              <w:sz w:val="14"/>
              <w:szCs w:val="14"/>
            </w:rPr>
            <w:t>www</w:t>
          </w:r>
          <w:r>
            <w:rPr>
              <w:rFonts w:cs="Arial"/>
              <w:sz w:val="14"/>
              <w:szCs w:val="14"/>
            </w:rPr>
            <w:t>.</w:t>
          </w:r>
          <w:r w:rsidRPr="00143C3C">
            <w:rPr>
              <w:rFonts w:cs="Arial"/>
              <w:sz w:val="14"/>
              <w:szCs w:val="14"/>
            </w:rPr>
            <w:t>wartenberg.de</w:t>
          </w:r>
        </w:p>
      </w:tc>
      <w:tc>
        <w:tcPr>
          <w:tcW w:w="2700" w:type="dxa"/>
        </w:tcPr>
        <w:p w:rsidR="006E5707" w:rsidRPr="00657C35" w:rsidRDefault="006E5707" w:rsidP="00877A9A">
          <w:pPr>
            <w:tabs>
              <w:tab w:val="left" w:pos="1985"/>
              <w:tab w:val="left" w:pos="3119"/>
              <w:tab w:val="left" w:pos="4253"/>
              <w:tab w:val="left" w:pos="5812"/>
            </w:tabs>
            <w:spacing w:after="180"/>
            <w:rPr>
              <w:rFonts w:cs="Arial"/>
              <w:sz w:val="14"/>
              <w:szCs w:val="14"/>
            </w:rPr>
          </w:pPr>
          <w:r w:rsidRPr="00657C35">
            <w:rPr>
              <w:rFonts w:cs="Arial"/>
              <w:b/>
              <w:sz w:val="14"/>
              <w:szCs w:val="14"/>
            </w:rPr>
            <w:t>Bankverbindungen</w:t>
          </w:r>
          <w:r w:rsidRPr="00657C35">
            <w:rPr>
              <w:rFonts w:cs="Arial"/>
              <w:sz w:val="14"/>
              <w:szCs w:val="14"/>
            </w:rPr>
            <w:br/>
            <w:t>Sparkasse Erding-Dorfen</w:t>
          </w:r>
          <w:r w:rsidRPr="00657C35">
            <w:rPr>
              <w:rFonts w:cs="Arial"/>
              <w:sz w:val="14"/>
              <w:szCs w:val="14"/>
            </w:rPr>
            <w:br/>
            <w:t xml:space="preserve">IBAN: </w:t>
          </w:r>
          <w:r>
            <w:rPr>
              <w:rFonts w:cs="Arial"/>
              <w:sz w:val="14"/>
              <w:szCs w:val="14"/>
            </w:rPr>
            <w:t>DE33 7005 1995 0000 1010 06</w:t>
          </w:r>
          <w:r w:rsidRPr="00657C35">
            <w:rPr>
              <w:rFonts w:cs="Arial"/>
              <w:sz w:val="14"/>
              <w:szCs w:val="14"/>
            </w:rPr>
            <w:br/>
            <w:t>BIC: BYLADEM1ERD</w:t>
          </w:r>
          <w:r w:rsidRPr="00657C35">
            <w:rPr>
              <w:rFonts w:cs="Arial"/>
              <w:sz w:val="14"/>
              <w:szCs w:val="14"/>
            </w:rPr>
            <w:br/>
          </w:r>
        </w:p>
      </w:tc>
      <w:tc>
        <w:tcPr>
          <w:tcW w:w="2693" w:type="dxa"/>
          <w:tcBorders>
            <w:bottom w:val="nil"/>
          </w:tcBorders>
        </w:tcPr>
        <w:p w:rsidR="006E5707" w:rsidRPr="00D15695" w:rsidRDefault="006E5707" w:rsidP="00877A9A">
          <w:pPr>
            <w:tabs>
              <w:tab w:val="left" w:pos="1985"/>
              <w:tab w:val="left" w:pos="3119"/>
              <w:tab w:val="left" w:pos="4253"/>
              <w:tab w:val="left" w:pos="5812"/>
            </w:tabs>
            <w:spacing w:after="180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br/>
            <w:t>VR-Bank Erding eG</w:t>
          </w:r>
          <w:r w:rsidRPr="00657C35">
            <w:rPr>
              <w:rFonts w:cs="Arial"/>
              <w:sz w:val="14"/>
              <w:szCs w:val="14"/>
            </w:rPr>
            <w:br/>
            <w:t xml:space="preserve">IBAN: </w:t>
          </w:r>
          <w:r w:rsidR="00537615">
            <w:rPr>
              <w:rFonts w:cs="Arial"/>
              <w:sz w:val="14"/>
              <w:szCs w:val="14"/>
            </w:rPr>
            <w:t>DE75 7016 9605 0000 8000 82</w:t>
          </w:r>
          <w:r w:rsidR="00D8552C">
            <w:rPr>
              <w:rFonts w:cs="Arial"/>
              <w:sz w:val="14"/>
              <w:szCs w:val="14"/>
            </w:rPr>
            <w:br/>
            <w:t>BIC: GENODEF1ISE</w:t>
          </w:r>
          <w:r>
            <w:rPr>
              <w:rFonts w:cs="Arial"/>
              <w:sz w:val="14"/>
              <w:szCs w:val="14"/>
            </w:rPr>
            <w:br/>
          </w:r>
        </w:p>
      </w:tc>
    </w:tr>
    <w:tr w:rsidR="006E5707" w:rsidRPr="00D15695" w:rsidTr="00877A9A">
      <w:trPr>
        <w:trHeight w:val="445"/>
      </w:trPr>
      <w:tc>
        <w:tcPr>
          <w:tcW w:w="8414" w:type="dxa"/>
          <w:gridSpan w:val="4"/>
          <w:tcBorders>
            <w:right w:val="nil"/>
          </w:tcBorders>
        </w:tcPr>
        <w:p w:rsidR="006E5707" w:rsidRDefault="006E5707" w:rsidP="00877A9A">
          <w:pPr>
            <w:tabs>
              <w:tab w:val="left" w:pos="1985"/>
              <w:tab w:val="left" w:pos="3119"/>
              <w:tab w:val="left" w:pos="4253"/>
              <w:tab w:val="left" w:pos="5812"/>
            </w:tabs>
            <w:spacing w:after="180"/>
            <w:rPr>
              <w:rFonts w:cs="Arial"/>
              <w:sz w:val="14"/>
              <w:szCs w:val="14"/>
            </w:rPr>
          </w:pPr>
        </w:p>
        <w:p w:rsidR="006E5707" w:rsidRPr="004C0CB9" w:rsidRDefault="006E5707" w:rsidP="00877A9A">
          <w:pPr>
            <w:tabs>
              <w:tab w:val="left" w:pos="1985"/>
              <w:tab w:val="left" w:pos="3119"/>
              <w:tab w:val="left" w:pos="4253"/>
              <w:tab w:val="left" w:pos="5812"/>
            </w:tabs>
            <w:spacing w:after="180"/>
            <w:rPr>
              <w:rFonts w:cs="Arial"/>
              <w:sz w:val="14"/>
              <w:szCs w:val="14"/>
            </w:rPr>
          </w:pPr>
        </w:p>
      </w:tc>
      <w:tc>
        <w:tcPr>
          <w:tcW w:w="2693" w:type="dxa"/>
          <w:tcBorders>
            <w:left w:val="nil"/>
          </w:tcBorders>
        </w:tcPr>
        <w:p w:rsidR="006E5707" w:rsidRDefault="006E5707" w:rsidP="00877A9A">
          <w:pPr>
            <w:tabs>
              <w:tab w:val="left" w:pos="1985"/>
              <w:tab w:val="left" w:pos="3119"/>
              <w:tab w:val="left" w:pos="4253"/>
              <w:tab w:val="left" w:pos="5812"/>
            </w:tabs>
            <w:spacing w:after="180"/>
            <w:rPr>
              <w:rFonts w:cs="Arial"/>
              <w:b/>
              <w:sz w:val="14"/>
              <w:szCs w:val="14"/>
            </w:rPr>
          </w:pPr>
        </w:p>
        <w:p w:rsidR="006E5707" w:rsidRDefault="006E5707" w:rsidP="00877A9A">
          <w:pPr>
            <w:tabs>
              <w:tab w:val="left" w:pos="1985"/>
              <w:tab w:val="left" w:pos="3119"/>
              <w:tab w:val="left" w:pos="4253"/>
              <w:tab w:val="left" w:pos="5812"/>
            </w:tabs>
            <w:spacing w:after="180"/>
            <w:rPr>
              <w:rFonts w:cs="Arial"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 xml:space="preserve">                                  </w:t>
          </w:r>
          <w:r w:rsidRPr="00D15695"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6149D5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6149D5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</w:tr>
  </w:tbl>
  <w:p w:rsidR="004C0CB9" w:rsidRPr="006E5707" w:rsidRDefault="004C0CB9" w:rsidP="006E57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BD" w:rsidRDefault="00D40FBD" w:rsidP="00CC3FFC">
      <w:r>
        <w:separator/>
      </w:r>
    </w:p>
  </w:footnote>
  <w:footnote w:type="continuationSeparator" w:id="0">
    <w:p w:rsidR="00D40FBD" w:rsidRDefault="00D40FBD" w:rsidP="00CC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A6" w:rsidRPr="004C0CB9" w:rsidRDefault="00EE595C" w:rsidP="00594A2C">
    <w:pPr>
      <w:ind w:left="-284"/>
      <w:rPr>
        <w:rFonts w:cs="Arial"/>
        <w:sz w:val="20"/>
        <w:szCs w:val="20"/>
      </w:rPr>
    </w:pPr>
    <w:r w:rsidRPr="00212446">
      <w:rPr>
        <w:rFonts w:eastAsia="Arial Unicode MS" w:cs="Arial"/>
        <w:b/>
        <w:sz w:val="20"/>
        <w:szCs w:val="20"/>
      </w:rPr>
      <w:ptab w:relativeTo="margin" w:alignment="left" w:leader="none"/>
    </w:r>
    <w:r w:rsidR="00C53FB7">
      <w:rPr>
        <w:rFonts w:eastAsia="Arial Unicode MS" w:cs="Arial"/>
        <w:b/>
        <w:sz w:val="20"/>
        <w:szCs w:val="20"/>
      </w:rPr>
      <w:t>Markt</w:t>
    </w:r>
    <w:r w:rsidR="00384FA6" w:rsidRPr="00212446">
      <w:rPr>
        <w:rFonts w:eastAsia="Arial Unicode MS" w:cs="Arial"/>
        <w:b/>
        <w:sz w:val="20"/>
        <w:szCs w:val="20"/>
      </w:rPr>
      <w:t xml:space="preserve"> Wartenberg</w:t>
    </w:r>
    <w:r w:rsidR="004C0CB9">
      <w:rPr>
        <w:rFonts w:eastAsia="Arial Unicode MS" w:cs="Arial"/>
        <w:sz w:val="28"/>
        <w:szCs w:val="28"/>
      </w:rPr>
      <w:tab/>
    </w:r>
    <w:r>
      <w:rPr>
        <w:rFonts w:eastAsia="Arial Unicode MS" w:cs="Arial"/>
        <w:sz w:val="28"/>
        <w:szCs w:val="28"/>
      </w:rPr>
      <w:tab/>
    </w:r>
    <w:r>
      <w:rPr>
        <w:rFonts w:eastAsia="Arial Unicode MS" w:cs="Arial"/>
        <w:sz w:val="28"/>
        <w:szCs w:val="28"/>
      </w:rPr>
      <w:tab/>
    </w:r>
    <w:r w:rsidR="004C0CB9">
      <w:rPr>
        <w:rFonts w:eastAsia="Arial Unicode MS" w:cs="Arial"/>
        <w:sz w:val="16"/>
        <w:szCs w:val="16"/>
      </w:rPr>
      <w:t xml:space="preserve">Unser Zeichen: </w:t>
    </w:r>
    <w:r w:rsidR="004C0CB9">
      <w:rPr>
        <w:rFonts w:eastAsia="Arial Unicode MS" w:cs="Arial"/>
        <w:sz w:val="16"/>
        <w:szCs w:val="16"/>
      </w:rPr>
      <w:fldChar w:fldCharType="begin"/>
    </w:r>
    <w:r w:rsidR="004C0CB9">
      <w:rPr>
        <w:rFonts w:eastAsia="Arial Unicode MS" w:cs="Arial"/>
        <w:sz w:val="16"/>
        <w:szCs w:val="16"/>
      </w:rPr>
      <w:instrText xml:space="preserve"> Zeichen2 </w:instrText>
    </w:r>
    <w:r w:rsidR="004C0CB9">
      <w:rPr>
        <w:rFonts w:eastAsia="Arial Unicode MS" w:cs="Arial"/>
        <w:sz w:val="16"/>
        <w:szCs w:val="16"/>
      </w:rPr>
      <w:fldChar w:fldCharType="separate"/>
    </w:r>
    <w:r w:rsidR="004C0CB9" w:rsidRPr="00F031CC">
      <w:rPr>
        <w:sz w:val="16"/>
        <w:szCs w:val="16"/>
      </w:rPr>
      <w:t xml:space="preserve"> </w:t>
    </w:r>
    <w:r w:rsidR="004C0CB9">
      <w:rPr>
        <w:rFonts w:eastAsia="Arial Unicode MS" w:cs="Arial"/>
        <w:sz w:val="16"/>
        <w:szCs w:val="16"/>
      </w:rPr>
      <w:fldChar w:fldCharType="end"/>
    </w:r>
    <w:r w:rsidR="00CC7900" w:rsidRPr="00CC7900">
      <w:rPr>
        <w:sz w:val="16"/>
        <w:szCs w:val="16"/>
      </w:rPr>
      <w:t xml:space="preserve"> </w:t>
    </w:r>
    <w:r w:rsidR="00CC7900">
      <w:rPr>
        <w:sz w:val="16"/>
        <w:szCs w:val="16"/>
      </w:rPr>
      <w:fldChar w:fldCharType="begin"/>
    </w:r>
    <w:r w:rsidR="00CC7900">
      <w:rPr>
        <w:sz w:val="16"/>
        <w:szCs w:val="16"/>
      </w:rPr>
      <w:instrText xml:space="preserve"> MERGEFIELD VD_Akten_zeichen </w:instrText>
    </w:r>
    <w:r w:rsidR="00CC7900">
      <w:rPr>
        <w:sz w:val="16"/>
        <w:szCs w:val="16"/>
      </w:rPr>
      <w:fldChar w:fldCharType="separate"/>
    </w:r>
    <w:r w:rsidR="008B7D87">
      <w:rPr>
        <w:noProof/>
        <w:sz w:val="16"/>
        <w:szCs w:val="16"/>
      </w:rPr>
      <w:t>«VD_Akten_zeichen»</w:t>
    </w:r>
    <w:r w:rsidR="00CC7900">
      <w:rPr>
        <w:sz w:val="16"/>
        <w:szCs w:val="16"/>
      </w:rPr>
      <w:fldChar w:fldCharType="end"/>
    </w:r>
    <w:r w:rsidR="00CC7900">
      <w:rPr>
        <w:sz w:val="16"/>
        <w:szCs w:val="16"/>
      </w:rPr>
      <w:t>/</w:t>
    </w:r>
    <w:r w:rsidR="00CC7900">
      <w:rPr>
        <w:sz w:val="16"/>
        <w:szCs w:val="16"/>
      </w:rPr>
      <w:fldChar w:fldCharType="begin"/>
    </w:r>
    <w:r w:rsidR="00CC7900">
      <w:rPr>
        <w:sz w:val="16"/>
        <w:szCs w:val="16"/>
      </w:rPr>
      <w:instrText xml:space="preserve"> MERGEFIELD B_FBKuerzel </w:instrText>
    </w:r>
    <w:r w:rsidR="00CC7900">
      <w:rPr>
        <w:sz w:val="16"/>
        <w:szCs w:val="16"/>
      </w:rPr>
      <w:fldChar w:fldCharType="separate"/>
    </w:r>
    <w:r w:rsidR="008B7D87">
      <w:rPr>
        <w:noProof/>
        <w:sz w:val="16"/>
        <w:szCs w:val="16"/>
      </w:rPr>
      <w:t>«</w:t>
    </w:r>
    <w:proofErr w:type="spellStart"/>
    <w:r w:rsidR="008B7D87">
      <w:rPr>
        <w:noProof/>
        <w:sz w:val="16"/>
        <w:szCs w:val="16"/>
      </w:rPr>
      <w:t>B_FBKuerzel</w:t>
    </w:r>
    <w:proofErr w:type="spellEnd"/>
    <w:r w:rsidR="008B7D87">
      <w:rPr>
        <w:noProof/>
        <w:sz w:val="16"/>
        <w:szCs w:val="16"/>
      </w:rPr>
      <w:t>»</w:t>
    </w:r>
    <w:r w:rsidR="00CC7900">
      <w:rPr>
        <w:sz w:val="16"/>
        <w:szCs w:val="16"/>
      </w:rPr>
      <w:fldChar w:fldCharType="end"/>
    </w:r>
    <w:r w:rsidR="00CC7900">
      <w:rPr>
        <w:sz w:val="16"/>
        <w:szCs w:val="16"/>
      </w:rPr>
      <w:t>/</w:t>
    </w:r>
    <w:r w:rsidR="00CC7900">
      <w:rPr>
        <w:sz w:val="16"/>
        <w:szCs w:val="16"/>
      </w:rPr>
      <w:fldChar w:fldCharType="begin"/>
    </w:r>
    <w:r w:rsidR="00CC7900">
      <w:rPr>
        <w:sz w:val="16"/>
        <w:szCs w:val="16"/>
      </w:rPr>
      <w:instrText xml:space="preserve"> MERGEFIELD B_Initialen </w:instrText>
    </w:r>
    <w:r w:rsidR="00CC7900">
      <w:rPr>
        <w:sz w:val="16"/>
        <w:szCs w:val="16"/>
      </w:rPr>
      <w:fldChar w:fldCharType="separate"/>
    </w:r>
    <w:r w:rsidR="008B7D87">
      <w:rPr>
        <w:noProof/>
        <w:sz w:val="16"/>
        <w:szCs w:val="16"/>
      </w:rPr>
      <w:t>«</w:t>
    </w:r>
    <w:proofErr w:type="spellStart"/>
    <w:r w:rsidR="008B7D87">
      <w:rPr>
        <w:noProof/>
        <w:sz w:val="16"/>
        <w:szCs w:val="16"/>
      </w:rPr>
      <w:t>B_Initialen</w:t>
    </w:r>
    <w:proofErr w:type="spellEnd"/>
    <w:r w:rsidR="008B7D87">
      <w:rPr>
        <w:noProof/>
        <w:sz w:val="16"/>
        <w:szCs w:val="16"/>
      </w:rPr>
      <w:t>»</w:t>
    </w:r>
    <w:r w:rsidR="00CC7900">
      <w:rPr>
        <w:sz w:val="16"/>
        <w:szCs w:val="16"/>
      </w:rPr>
      <w:fldChar w:fldCharType="end"/>
    </w:r>
  </w:p>
  <w:p w:rsidR="00384FA6" w:rsidRPr="004C0CB9" w:rsidRDefault="00384FA6" w:rsidP="004C0CB9">
    <w:pPr>
      <w:ind w:left="-284"/>
      <w:rPr>
        <w:rFonts w:cs="Arial"/>
        <w:sz w:val="20"/>
        <w:szCs w:val="20"/>
      </w:rPr>
    </w:pPr>
  </w:p>
  <w:p w:rsidR="00384FA6" w:rsidRPr="004C0CB9" w:rsidRDefault="00384FA6" w:rsidP="004C0CB9">
    <w:pPr>
      <w:ind w:left="-28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A6" w:rsidRPr="00711C17" w:rsidRDefault="00384FA6" w:rsidP="00A85828">
    <w:pPr>
      <w:tabs>
        <w:tab w:val="left" w:pos="6521"/>
      </w:tabs>
      <w:rPr>
        <w:rFonts w:eastAsia="Arial Unicode MS" w:cs="Arial"/>
        <w:szCs w:val="28"/>
      </w:rPr>
    </w:pPr>
  </w:p>
  <w:p w:rsidR="00384FA6" w:rsidRPr="00711C17" w:rsidRDefault="00384FA6" w:rsidP="00A85828">
    <w:pPr>
      <w:tabs>
        <w:tab w:val="left" w:pos="6521"/>
      </w:tabs>
      <w:rPr>
        <w:rFonts w:eastAsia="Arial Unicode MS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D647F"/>
    <w:multiLevelType w:val="hybridMultilevel"/>
    <w:tmpl w:val="61FEC912"/>
    <w:lvl w:ilvl="0" w:tplc="52E0C3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doNotValidateAgainstSchema/>
  <w:alwaysMergeEmptyNamespac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53"/>
    <w:rsid w:val="000227C0"/>
    <w:rsid w:val="00025B9F"/>
    <w:rsid w:val="00026CDE"/>
    <w:rsid w:val="0003162B"/>
    <w:rsid w:val="0004794E"/>
    <w:rsid w:val="00051665"/>
    <w:rsid w:val="00070F54"/>
    <w:rsid w:val="000A1570"/>
    <w:rsid w:val="000A3691"/>
    <w:rsid w:val="000C6027"/>
    <w:rsid w:val="000E335A"/>
    <w:rsid w:val="000F4284"/>
    <w:rsid w:val="00101B20"/>
    <w:rsid w:val="00101E66"/>
    <w:rsid w:val="00107200"/>
    <w:rsid w:val="00112518"/>
    <w:rsid w:val="00143C3C"/>
    <w:rsid w:val="00154198"/>
    <w:rsid w:val="0016192B"/>
    <w:rsid w:val="00164D18"/>
    <w:rsid w:val="00166B1B"/>
    <w:rsid w:val="001701A5"/>
    <w:rsid w:val="00171CFA"/>
    <w:rsid w:val="00183D4E"/>
    <w:rsid w:val="00185C42"/>
    <w:rsid w:val="00186B42"/>
    <w:rsid w:val="00190C5D"/>
    <w:rsid w:val="001D2234"/>
    <w:rsid w:val="001D4BDC"/>
    <w:rsid w:val="001F465F"/>
    <w:rsid w:val="001F63ED"/>
    <w:rsid w:val="00202099"/>
    <w:rsid w:val="00203557"/>
    <w:rsid w:val="00212446"/>
    <w:rsid w:val="0022188B"/>
    <w:rsid w:val="00221E40"/>
    <w:rsid w:val="002563A6"/>
    <w:rsid w:val="00264EDD"/>
    <w:rsid w:val="00267AE6"/>
    <w:rsid w:val="00274EA3"/>
    <w:rsid w:val="0028549A"/>
    <w:rsid w:val="00297CC1"/>
    <w:rsid w:val="002B0598"/>
    <w:rsid w:val="002D3C9F"/>
    <w:rsid w:val="002F37E5"/>
    <w:rsid w:val="002F4D17"/>
    <w:rsid w:val="003111C2"/>
    <w:rsid w:val="00316B73"/>
    <w:rsid w:val="0033632F"/>
    <w:rsid w:val="003460ED"/>
    <w:rsid w:val="00360080"/>
    <w:rsid w:val="003770C8"/>
    <w:rsid w:val="00377F92"/>
    <w:rsid w:val="0038264C"/>
    <w:rsid w:val="00384FA6"/>
    <w:rsid w:val="00385068"/>
    <w:rsid w:val="003866F2"/>
    <w:rsid w:val="003934C8"/>
    <w:rsid w:val="003B3D05"/>
    <w:rsid w:val="003B6A5D"/>
    <w:rsid w:val="003D2953"/>
    <w:rsid w:val="003D5A0C"/>
    <w:rsid w:val="003D5E31"/>
    <w:rsid w:val="003E1236"/>
    <w:rsid w:val="00401A27"/>
    <w:rsid w:val="0040359D"/>
    <w:rsid w:val="00447325"/>
    <w:rsid w:val="00451FA7"/>
    <w:rsid w:val="00452CF6"/>
    <w:rsid w:val="0048077B"/>
    <w:rsid w:val="004826F1"/>
    <w:rsid w:val="00497A32"/>
    <w:rsid w:val="004A02CA"/>
    <w:rsid w:val="004C0CB9"/>
    <w:rsid w:val="004C0FBF"/>
    <w:rsid w:val="004F422C"/>
    <w:rsid w:val="004F4744"/>
    <w:rsid w:val="005016C4"/>
    <w:rsid w:val="00512970"/>
    <w:rsid w:val="0051399A"/>
    <w:rsid w:val="005216D4"/>
    <w:rsid w:val="00532B4C"/>
    <w:rsid w:val="00537615"/>
    <w:rsid w:val="0059290F"/>
    <w:rsid w:val="00594A2C"/>
    <w:rsid w:val="005A1F0B"/>
    <w:rsid w:val="005C7AC3"/>
    <w:rsid w:val="005D3D2C"/>
    <w:rsid w:val="005E0D39"/>
    <w:rsid w:val="005F5F45"/>
    <w:rsid w:val="006149D5"/>
    <w:rsid w:val="006245E3"/>
    <w:rsid w:val="006269C2"/>
    <w:rsid w:val="006447FA"/>
    <w:rsid w:val="006655B4"/>
    <w:rsid w:val="00672605"/>
    <w:rsid w:val="00677572"/>
    <w:rsid w:val="00677737"/>
    <w:rsid w:val="006D45BE"/>
    <w:rsid w:val="006E5707"/>
    <w:rsid w:val="00711417"/>
    <w:rsid w:val="00711C17"/>
    <w:rsid w:val="00715F29"/>
    <w:rsid w:val="00726BEA"/>
    <w:rsid w:val="007626D5"/>
    <w:rsid w:val="00781F16"/>
    <w:rsid w:val="0078376D"/>
    <w:rsid w:val="0079056F"/>
    <w:rsid w:val="00790A70"/>
    <w:rsid w:val="007A10A6"/>
    <w:rsid w:val="007A2460"/>
    <w:rsid w:val="007A328E"/>
    <w:rsid w:val="007A6C19"/>
    <w:rsid w:val="007B15D6"/>
    <w:rsid w:val="007C06AF"/>
    <w:rsid w:val="007C5557"/>
    <w:rsid w:val="007D1EC0"/>
    <w:rsid w:val="007D2E73"/>
    <w:rsid w:val="007E7AB3"/>
    <w:rsid w:val="00805FC6"/>
    <w:rsid w:val="008066C3"/>
    <w:rsid w:val="00813A4A"/>
    <w:rsid w:val="0082634E"/>
    <w:rsid w:val="00827CC0"/>
    <w:rsid w:val="00832246"/>
    <w:rsid w:val="00865125"/>
    <w:rsid w:val="0087009E"/>
    <w:rsid w:val="00871122"/>
    <w:rsid w:val="008720DF"/>
    <w:rsid w:val="00877D6A"/>
    <w:rsid w:val="008B7D87"/>
    <w:rsid w:val="0090257A"/>
    <w:rsid w:val="00916B20"/>
    <w:rsid w:val="00925911"/>
    <w:rsid w:val="0096276A"/>
    <w:rsid w:val="009C3B19"/>
    <w:rsid w:val="009D2D17"/>
    <w:rsid w:val="009E0471"/>
    <w:rsid w:val="00A016DB"/>
    <w:rsid w:val="00A11AA5"/>
    <w:rsid w:val="00A203B6"/>
    <w:rsid w:val="00A22C18"/>
    <w:rsid w:val="00A44041"/>
    <w:rsid w:val="00A50DB4"/>
    <w:rsid w:val="00A60A8F"/>
    <w:rsid w:val="00A6463A"/>
    <w:rsid w:val="00A84261"/>
    <w:rsid w:val="00A85828"/>
    <w:rsid w:val="00AC3D8D"/>
    <w:rsid w:val="00AC4AB9"/>
    <w:rsid w:val="00AF54F2"/>
    <w:rsid w:val="00AF7078"/>
    <w:rsid w:val="00B0627D"/>
    <w:rsid w:val="00B1092B"/>
    <w:rsid w:val="00B31CB0"/>
    <w:rsid w:val="00B329BC"/>
    <w:rsid w:val="00B333E7"/>
    <w:rsid w:val="00B34508"/>
    <w:rsid w:val="00B34FDE"/>
    <w:rsid w:val="00B3631F"/>
    <w:rsid w:val="00B36518"/>
    <w:rsid w:val="00B727BE"/>
    <w:rsid w:val="00B77C53"/>
    <w:rsid w:val="00B8389B"/>
    <w:rsid w:val="00B865AA"/>
    <w:rsid w:val="00B92097"/>
    <w:rsid w:val="00BA4098"/>
    <w:rsid w:val="00BB0D80"/>
    <w:rsid w:val="00BB3519"/>
    <w:rsid w:val="00BC74E5"/>
    <w:rsid w:val="00BC7889"/>
    <w:rsid w:val="00BD199F"/>
    <w:rsid w:val="00BE0622"/>
    <w:rsid w:val="00BF10E3"/>
    <w:rsid w:val="00C06205"/>
    <w:rsid w:val="00C1111F"/>
    <w:rsid w:val="00C278FE"/>
    <w:rsid w:val="00C33BBC"/>
    <w:rsid w:val="00C4259E"/>
    <w:rsid w:val="00C4439B"/>
    <w:rsid w:val="00C46692"/>
    <w:rsid w:val="00C50819"/>
    <w:rsid w:val="00C53FB7"/>
    <w:rsid w:val="00C62793"/>
    <w:rsid w:val="00C63CAE"/>
    <w:rsid w:val="00C64AF6"/>
    <w:rsid w:val="00C66AAF"/>
    <w:rsid w:val="00C719EE"/>
    <w:rsid w:val="00C9225E"/>
    <w:rsid w:val="00CA6A2F"/>
    <w:rsid w:val="00CC3FFC"/>
    <w:rsid w:val="00CC7900"/>
    <w:rsid w:val="00CE2C9D"/>
    <w:rsid w:val="00CE4D03"/>
    <w:rsid w:val="00CE6FF8"/>
    <w:rsid w:val="00CF758E"/>
    <w:rsid w:val="00D1448B"/>
    <w:rsid w:val="00D152B7"/>
    <w:rsid w:val="00D17414"/>
    <w:rsid w:val="00D21A2F"/>
    <w:rsid w:val="00D31626"/>
    <w:rsid w:val="00D40FBD"/>
    <w:rsid w:val="00D7657D"/>
    <w:rsid w:val="00D80D2C"/>
    <w:rsid w:val="00D812D4"/>
    <w:rsid w:val="00D8552C"/>
    <w:rsid w:val="00D90931"/>
    <w:rsid w:val="00D91B7C"/>
    <w:rsid w:val="00D96A91"/>
    <w:rsid w:val="00DB7665"/>
    <w:rsid w:val="00DC343F"/>
    <w:rsid w:val="00DD37E9"/>
    <w:rsid w:val="00DF6087"/>
    <w:rsid w:val="00E03D70"/>
    <w:rsid w:val="00E07914"/>
    <w:rsid w:val="00E26801"/>
    <w:rsid w:val="00E55761"/>
    <w:rsid w:val="00E76415"/>
    <w:rsid w:val="00EA3FA9"/>
    <w:rsid w:val="00EB43D1"/>
    <w:rsid w:val="00EC28A4"/>
    <w:rsid w:val="00EC6F57"/>
    <w:rsid w:val="00EE1319"/>
    <w:rsid w:val="00EE595C"/>
    <w:rsid w:val="00EF4868"/>
    <w:rsid w:val="00F031CC"/>
    <w:rsid w:val="00F20F44"/>
    <w:rsid w:val="00F703E5"/>
    <w:rsid w:val="00F72EA0"/>
    <w:rsid w:val="00F747AF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1AE48C"/>
  <w15:docId w15:val="{8D63CDBA-D313-4AA9-BC3A-38715EB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3FFC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3F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3FFC"/>
  </w:style>
  <w:style w:type="paragraph" w:styleId="Fuzeile">
    <w:name w:val="footer"/>
    <w:basedOn w:val="Standard"/>
    <w:link w:val="FuzeileZchn"/>
    <w:uiPriority w:val="99"/>
    <w:unhideWhenUsed/>
    <w:rsid w:val="00CC3F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3F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F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FF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333E7"/>
    <w:rPr>
      <w:color w:val="808080"/>
    </w:rPr>
  </w:style>
  <w:style w:type="paragraph" w:customStyle="1" w:styleId="KeinAbsatzformat">
    <w:name w:val="[Kein Absatzformat]"/>
    <w:rsid w:val="006269C2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16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6192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A3FA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227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KomXwork\Wartenberg-Brief%20v.1.1.KomXwor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A3F657B67844DE9257A23E7CCA2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3CC11-4D51-49A0-B9A9-20452B7F03C2}"/>
      </w:docPartPr>
      <w:docPartBody>
        <w:p w:rsidR="00DA6C76" w:rsidRDefault="008C15BA">
          <w:pPr>
            <w:pStyle w:val="DBA3F657B67844DE9257A23E7CCA2975"/>
          </w:pPr>
          <w:r>
            <w:rPr>
              <w:rStyle w:val="Platzhaltertext"/>
            </w:rPr>
            <w:t>Bitte Text eingeben</w:t>
          </w:r>
          <w:r w:rsidRPr="00B14264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76"/>
    <w:rsid w:val="001949EE"/>
    <w:rsid w:val="002916C1"/>
    <w:rsid w:val="00476310"/>
    <w:rsid w:val="00485824"/>
    <w:rsid w:val="00770D6A"/>
    <w:rsid w:val="008C15BA"/>
    <w:rsid w:val="008E63B3"/>
    <w:rsid w:val="00B272A3"/>
    <w:rsid w:val="00D25D32"/>
    <w:rsid w:val="00DA6C76"/>
    <w:rsid w:val="00E43A05"/>
    <w:rsid w:val="00E4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49E70E8B10348EC91C1011A69DEAF71">
    <w:name w:val="A49E70E8B10348EC91C1011A69DEAF71"/>
  </w:style>
  <w:style w:type="paragraph" w:customStyle="1" w:styleId="34015AE2B3AF46D588CFB913D9A9BC93">
    <w:name w:val="34015AE2B3AF46D588CFB913D9A9BC93"/>
  </w:style>
  <w:style w:type="paragraph" w:customStyle="1" w:styleId="2FE2E8FD79214766AA47E51CF7FD6E86">
    <w:name w:val="2FE2E8FD79214766AA47E51CF7FD6E86"/>
  </w:style>
  <w:style w:type="paragraph" w:customStyle="1" w:styleId="482F54CB980747B9A03C1275BC798457">
    <w:name w:val="482F54CB980747B9A03C1275BC798457"/>
  </w:style>
  <w:style w:type="paragraph" w:customStyle="1" w:styleId="8FAB851BE709424DA34EBD48FD666A5D">
    <w:name w:val="8FAB851BE709424DA34EBD48FD666A5D"/>
  </w:style>
  <w:style w:type="paragraph" w:customStyle="1" w:styleId="DBA3F657B67844DE9257A23E7CCA2975">
    <w:name w:val="DBA3F657B67844DE9257A23E7CCA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49FF-C3FD-459C-AEB6-BA9CF594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Wartenberg-Brief v.1.1.KomXwork.dotx</Template>
  <TotalTime>0</TotalTime>
  <Pages>2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stempel.it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Hänsel Sandra</dc:creator>
  <cp:keywords>Vorlage</cp:keywords>
  <cp:lastModifiedBy>Bergmeier Petra</cp:lastModifiedBy>
  <cp:revision>11</cp:revision>
  <cp:lastPrinted>2023-03-02T16:12:00Z</cp:lastPrinted>
  <dcterms:created xsi:type="dcterms:W3CDTF">2023-03-21T08:00:00Z</dcterms:created>
  <dcterms:modified xsi:type="dcterms:W3CDTF">2023-05-09T11:33:00Z</dcterms:modified>
  <cp:category>Allgemeine Vorlagen</cp:category>
  <cp:contentStatus>1.0</cp:contentStatus>
</cp:coreProperties>
</file>